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4809" w:rsidRDefault="003A4809" w:rsidP="003A4809">
      <w:pPr>
        <w:ind w:firstLine="426"/>
        <w:jc w:val="center"/>
      </w:pPr>
      <w:r>
        <w:t xml:space="preserve">Отчет </w:t>
      </w:r>
      <w:r w:rsidR="00F352DB">
        <w:t xml:space="preserve">члена правления </w:t>
      </w:r>
      <w:proofErr w:type="spellStart"/>
      <w:r>
        <w:t>Клеветова</w:t>
      </w:r>
      <w:proofErr w:type="spellEnd"/>
      <w:r>
        <w:t xml:space="preserve"> В.В. уч.118 о проделанной работе</w:t>
      </w:r>
    </w:p>
    <w:p w:rsidR="003B3E56" w:rsidRDefault="003A4809" w:rsidP="003A4809">
      <w:pPr>
        <w:ind w:firstLine="426"/>
        <w:jc w:val="center"/>
      </w:pPr>
      <w:r>
        <w:t>в правлении СНТ «Озерное» за период 2020-2021г.</w:t>
      </w:r>
    </w:p>
    <w:p w:rsidR="003A4809" w:rsidRDefault="003A4809" w:rsidP="005363EC">
      <w:pPr>
        <w:pStyle w:val="a3"/>
        <w:numPr>
          <w:ilvl w:val="0"/>
          <w:numId w:val="1"/>
        </w:numPr>
        <w:ind w:left="0" w:firstLine="426"/>
      </w:pPr>
      <w:r>
        <w:t xml:space="preserve">Переговоры с руководством МУП «Водоканал» о возможности строительства сетей централизованного водоснабжения и канализации на территории СНТ» Озерное» и «Энергия». </w:t>
      </w:r>
    </w:p>
    <w:p w:rsidR="005363EC" w:rsidRDefault="003A4809" w:rsidP="005363EC">
      <w:pPr>
        <w:pStyle w:val="a3"/>
        <w:ind w:left="0" w:firstLine="426"/>
      </w:pPr>
      <w:r>
        <w:t xml:space="preserve">Результат: </w:t>
      </w:r>
    </w:p>
    <w:p w:rsidR="003A4809" w:rsidRDefault="005363EC" w:rsidP="002847BC">
      <w:pPr>
        <w:pStyle w:val="a3"/>
        <w:ind w:left="426"/>
      </w:pPr>
      <w:r>
        <w:t>-</w:t>
      </w:r>
      <w:r w:rsidR="003A4809">
        <w:t xml:space="preserve">подтверждена возможность подключения к водопроводу </w:t>
      </w:r>
      <w:proofErr w:type="spellStart"/>
      <w:r w:rsidR="003A4809">
        <w:t>Д</w:t>
      </w:r>
      <w:r>
        <w:t>у</w:t>
      </w:r>
      <w:proofErr w:type="spellEnd"/>
      <w:r>
        <w:t xml:space="preserve"> 100 , приходящему на подстанцию «Встреча».</w:t>
      </w:r>
    </w:p>
    <w:p w:rsidR="002847BC" w:rsidRDefault="002847BC" w:rsidP="002847BC">
      <w:pPr>
        <w:pStyle w:val="a3"/>
        <w:ind w:left="426"/>
      </w:pPr>
      <w:r>
        <w:t xml:space="preserve">-подтверждена возможность подключения к сети центральной канализации </w:t>
      </w:r>
      <w:proofErr w:type="spellStart"/>
      <w:r>
        <w:t>г.Апрелевка</w:t>
      </w:r>
      <w:proofErr w:type="spellEnd"/>
      <w:r>
        <w:t>.</w:t>
      </w:r>
    </w:p>
    <w:p w:rsidR="005363EC" w:rsidRDefault="005363EC" w:rsidP="002847BC">
      <w:pPr>
        <w:pStyle w:val="a3"/>
        <w:ind w:left="426"/>
      </w:pPr>
      <w:r>
        <w:t>-</w:t>
      </w:r>
      <w:r w:rsidR="002847BC">
        <w:t>достигнута договоренность -</w:t>
      </w:r>
      <w:r>
        <w:t xml:space="preserve"> выполнить проектирование и прокладку</w:t>
      </w:r>
      <w:r w:rsidR="002847BC">
        <w:t xml:space="preserve"> сетей с использованием ресурсов</w:t>
      </w:r>
      <w:r>
        <w:t xml:space="preserve"> МУП «Водоканал».</w:t>
      </w:r>
    </w:p>
    <w:p w:rsidR="002847BC" w:rsidRDefault="002847BC" w:rsidP="005363EC">
      <w:pPr>
        <w:pStyle w:val="a3"/>
        <w:ind w:left="0" w:firstLine="426"/>
      </w:pPr>
    </w:p>
    <w:p w:rsidR="002847BC" w:rsidRDefault="002847BC" w:rsidP="005363EC">
      <w:pPr>
        <w:pStyle w:val="a3"/>
        <w:ind w:left="0" w:firstLine="426"/>
      </w:pPr>
      <w:r>
        <w:t xml:space="preserve">2.Переговоры с должниками по оплате </w:t>
      </w:r>
      <w:proofErr w:type="spellStart"/>
      <w:r>
        <w:t>эл.энергии</w:t>
      </w:r>
      <w:proofErr w:type="spellEnd"/>
    </w:p>
    <w:p w:rsidR="002847BC" w:rsidRDefault="002847BC" w:rsidP="005363EC">
      <w:pPr>
        <w:pStyle w:val="a3"/>
        <w:ind w:left="0" w:firstLine="426"/>
      </w:pPr>
      <w:r>
        <w:t xml:space="preserve">Результат: </w:t>
      </w:r>
    </w:p>
    <w:p w:rsidR="002847BC" w:rsidRDefault="002847BC" w:rsidP="005363EC">
      <w:pPr>
        <w:pStyle w:val="a3"/>
        <w:ind w:left="0" w:firstLine="426"/>
      </w:pPr>
      <w:r>
        <w:t>-заключение уч.57 индивидуального договора с «Мосэнерго»</w:t>
      </w:r>
      <w:r w:rsidR="007D42B4">
        <w:t>.</w:t>
      </w:r>
    </w:p>
    <w:p w:rsidR="007D42B4" w:rsidRDefault="007D42B4" w:rsidP="005363EC">
      <w:pPr>
        <w:pStyle w:val="a3"/>
        <w:ind w:left="0" w:firstLine="426"/>
      </w:pPr>
      <w:r>
        <w:t xml:space="preserve">- разработка рекомендаций по снижению </w:t>
      </w:r>
      <w:proofErr w:type="spellStart"/>
      <w:r>
        <w:t>теплопотерь</w:t>
      </w:r>
      <w:proofErr w:type="spellEnd"/>
      <w:r>
        <w:t xml:space="preserve"> дома уч.88.</w:t>
      </w:r>
    </w:p>
    <w:p w:rsidR="003B3E56" w:rsidRDefault="003B3E56" w:rsidP="005363EC">
      <w:pPr>
        <w:pStyle w:val="a3"/>
        <w:ind w:left="0" w:firstLine="426"/>
      </w:pPr>
    </w:p>
    <w:p w:rsidR="003B3E56" w:rsidRDefault="003B3E56" w:rsidP="00667F29">
      <w:pPr>
        <w:pStyle w:val="a3"/>
        <w:ind w:left="426"/>
      </w:pPr>
      <w:r>
        <w:t xml:space="preserve">3.Расследование факта незаконного перераспределения земли </w:t>
      </w:r>
      <w:r w:rsidR="00667F29">
        <w:t xml:space="preserve">общего пользования </w:t>
      </w:r>
      <w:r>
        <w:t xml:space="preserve">собственником уч. 123 </w:t>
      </w:r>
      <w:r w:rsidR="006419A8">
        <w:t xml:space="preserve">Гавриленковым </w:t>
      </w:r>
      <w:r>
        <w:t>по подложным документам.</w:t>
      </w:r>
    </w:p>
    <w:p w:rsidR="007D42B4" w:rsidRDefault="003B3E56" w:rsidP="005363EC">
      <w:pPr>
        <w:pStyle w:val="a3"/>
        <w:ind w:left="0" w:firstLine="426"/>
      </w:pPr>
      <w:r>
        <w:t xml:space="preserve">Результат: </w:t>
      </w:r>
    </w:p>
    <w:p w:rsidR="003B3E56" w:rsidRDefault="003B3E56" w:rsidP="005363EC">
      <w:pPr>
        <w:pStyle w:val="a3"/>
        <w:ind w:left="0" w:firstLine="426"/>
      </w:pPr>
      <w:r>
        <w:t>-направлено исковое заявление в суд</w:t>
      </w:r>
    </w:p>
    <w:p w:rsidR="003B3E56" w:rsidRDefault="003B3E56" w:rsidP="005363EC">
      <w:pPr>
        <w:pStyle w:val="a3"/>
        <w:ind w:left="0" w:firstLine="426"/>
      </w:pPr>
      <w:r>
        <w:t>-направлено заявление в правоохранительные органы</w:t>
      </w:r>
    </w:p>
    <w:p w:rsidR="003B3E56" w:rsidRDefault="003B3E56" w:rsidP="005363EC">
      <w:pPr>
        <w:pStyle w:val="a3"/>
        <w:ind w:left="0" w:firstLine="426"/>
      </w:pPr>
    </w:p>
    <w:p w:rsidR="007D42B4" w:rsidRDefault="003B3E56" w:rsidP="00667F29">
      <w:pPr>
        <w:pStyle w:val="a3"/>
        <w:ind w:left="426"/>
      </w:pPr>
      <w:r>
        <w:t>4</w:t>
      </w:r>
      <w:r w:rsidR="007D42B4">
        <w:t xml:space="preserve">.Организация переговоров с Администрацией о возможности </w:t>
      </w:r>
      <w:r w:rsidR="00D413A8">
        <w:t xml:space="preserve"> устранения наложений землеотвода ЛЭП 10 </w:t>
      </w:r>
      <w:proofErr w:type="spellStart"/>
      <w:r w:rsidR="00D413A8">
        <w:t>кВ</w:t>
      </w:r>
      <w:proofErr w:type="spellEnd"/>
      <w:r w:rsidR="00D413A8">
        <w:t xml:space="preserve"> на участки </w:t>
      </w:r>
      <w:r w:rsidR="007D42B4">
        <w:t xml:space="preserve">садоводов, выходящих к </w:t>
      </w:r>
      <w:proofErr w:type="spellStart"/>
      <w:r w:rsidR="007D42B4">
        <w:t>ул.Сосновой</w:t>
      </w:r>
      <w:proofErr w:type="spellEnd"/>
      <w:r w:rsidR="007D42B4">
        <w:t>.</w:t>
      </w:r>
    </w:p>
    <w:p w:rsidR="00D413A8" w:rsidRDefault="007D42B4" w:rsidP="005363EC">
      <w:pPr>
        <w:pStyle w:val="a3"/>
        <w:ind w:left="0" w:firstLine="426"/>
      </w:pPr>
      <w:r>
        <w:t xml:space="preserve">Результат: </w:t>
      </w:r>
    </w:p>
    <w:p w:rsidR="007D42B4" w:rsidRDefault="00D413A8" w:rsidP="00667F29">
      <w:pPr>
        <w:pStyle w:val="a3"/>
        <w:ind w:left="426"/>
      </w:pPr>
      <w:r>
        <w:t>-</w:t>
      </w:r>
      <w:r w:rsidR="007D42B4">
        <w:t xml:space="preserve">оговорена принципиальная возможность </w:t>
      </w:r>
      <w:r>
        <w:t xml:space="preserve">и процедура </w:t>
      </w:r>
      <w:r w:rsidR="007D42B4">
        <w:t>снятия с кадастрового учета землеотвода под ЛЭП 10кВ.</w:t>
      </w:r>
    </w:p>
    <w:p w:rsidR="00D413A8" w:rsidRDefault="00D413A8" w:rsidP="005363EC">
      <w:pPr>
        <w:pStyle w:val="a3"/>
        <w:ind w:left="0" w:firstLine="426"/>
      </w:pPr>
    </w:p>
    <w:p w:rsidR="00D413A8" w:rsidRDefault="003B3E56" w:rsidP="00667F29">
      <w:pPr>
        <w:pStyle w:val="a3"/>
        <w:ind w:left="426"/>
      </w:pPr>
      <w:r>
        <w:t>5</w:t>
      </w:r>
      <w:r w:rsidR="00D413A8">
        <w:t xml:space="preserve">.Разработка </w:t>
      </w:r>
      <w:r w:rsidR="00FA39E9">
        <w:t xml:space="preserve">проекта </w:t>
      </w:r>
      <w:r w:rsidR="00D413A8">
        <w:t>поэтапного устройства ограждения СНТ Озерное для предотвращения транзитного движения стороннего транспорта и доступа посторонних лиц.</w:t>
      </w:r>
    </w:p>
    <w:p w:rsidR="00D413A8" w:rsidRDefault="00D413A8" w:rsidP="005363EC">
      <w:pPr>
        <w:pStyle w:val="a3"/>
        <w:ind w:left="0" w:firstLine="426"/>
      </w:pPr>
      <w:r>
        <w:t>Результат:</w:t>
      </w:r>
    </w:p>
    <w:p w:rsidR="00D413A8" w:rsidRDefault="00D413A8" w:rsidP="005363EC">
      <w:pPr>
        <w:pStyle w:val="a3"/>
        <w:ind w:left="0" w:firstLine="426"/>
      </w:pPr>
      <w:r>
        <w:t>-схема устройства</w:t>
      </w:r>
      <w:r w:rsidR="00FA39E9">
        <w:t xml:space="preserve"> ограждения 1 этап</w:t>
      </w:r>
    </w:p>
    <w:p w:rsidR="00D413A8" w:rsidRDefault="00D413A8" w:rsidP="005363EC">
      <w:pPr>
        <w:pStyle w:val="a3"/>
        <w:ind w:left="0" w:firstLine="426"/>
      </w:pPr>
      <w:r>
        <w:t xml:space="preserve">-смета </w:t>
      </w:r>
      <w:r w:rsidR="00FA39E9">
        <w:t>1 этап</w:t>
      </w:r>
    </w:p>
    <w:p w:rsidR="00FA39E9" w:rsidRDefault="00FA39E9" w:rsidP="005363EC">
      <w:pPr>
        <w:pStyle w:val="a3"/>
        <w:ind w:left="0" w:firstLine="426"/>
      </w:pPr>
    </w:p>
    <w:p w:rsidR="00FA39E9" w:rsidRDefault="003B3E56" w:rsidP="00667F29">
      <w:pPr>
        <w:pStyle w:val="a3"/>
        <w:ind w:left="426"/>
      </w:pPr>
      <w:r>
        <w:t>6</w:t>
      </w:r>
      <w:r w:rsidR="00FA39E9">
        <w:t xml:space="preserve">. Разработка  проекта устройства закрытой площадки для сбора мусора у </w:t>
      </w:r>
      <w:proofErr w:type="spellStart"/>
      <w:r w:rsidR="00FA39E9">
        <w:t>вьезда</w:t>
      </w:r>
      <w:proofErr w:type="spellEnd"/>
      <w:r w:rsidR="00710C59">
        <w:t xml:space="preserve"> в СНТ</w:t>
      </w:r>
      <w:r w:rsidR="00FA39E9">
        <w:t xml:space="preserve"> с дороги на </w:t>
      </w:r>
      <w:proofErr w:type="spellStart"/>
      <w:r w:rsidR="00FA39E9">
        <w:t>д.Санники</w:t>
      </w:r>
      <w:proofErr w:type="spellEnd"/>
      <w:r w:rsidR="00FA39E9">
        <w:t>.</w:t>
      </w:r>
    </w:p>
    <w:p w:rsidR="00FA39E9" w:rsidRDefault="00FA39E9" w:rsidP="00FA39E9">
      <w:pPr>
        <w:pStyle w:val="a3"/>
        <w:ind w:left="0" w:firstLine="426"/>
      </w:pPr>
      <w:r>
        <w:t>Результат:</w:t>
      </w:r>
    </w:p>
    <w:p w:rsidR="00FA39E9" w:rsidRDefault="00FA39E9" w:rsidP="00FA39E9">
      <w:pPr>
        <w:pStyle w:val="a3"/>
        <w:ind w:left="0" w:firstLine="426"/>
      </w:pPr>
      <w:r>
        <w:t>-схема устройства площадки</w:t>
      </w:r>
    </w:p>
    <w:p w:rsidR="00FA39E9" w:rsidRDefault="00FA39E9" w:rsidP="003B3E56">
      <w:pPr>
        <w:pStyle w:val="a3"/>
        <w:ind w:left="0" w:firstLine="426"/>
      </w:pPr>
      <w:r>
        <w:t xml:space="preserve">-смета </w:t>
      </w:r>
    </w:p>
    <w:p w:rsidR="007D42B4" w:rsidRDefault="007D42B4" w:rsidP="005363EC">
      <w:pPr>
        <w:pStyle w:val="a3"/>
        <w:ind w:left="0" w:firstLine="426"/>
      </w:pPr>
    </w:p>
    <w:p w:rsidR="007D42B4" w:rsidRDefault="003B3E56" w:rsidP="005363EC">
      <w:pPr>
        <w:pStyle w:val="a3"/>
        <w:ind w:left="0" w:firstLine="426"/>
      </w:pPr>
      <w:r>
        <w:t>7</w:t>
      </w:r>
      <w:r w:rsidR="007D42B4">
        <w:t>.Разработка концепции общественной зоны отдыха с выходом к пруду.</w:t>
      </w:r>
    </w:p>
    <w:p w:rsidR="007D42B4" w:rsidRDefault="007D42B4" w:rsidP="005363EC">
      <w:pPr>
        <w:pStyle w:val="a3"/>
        <w:ind w:left="0" w:firstLine="426"/>
      </w:pPr>
      <w:r>
        <w:t>Результат</w:t>
      </w:r>
      <w:r w:rsidR="00D413A8">
        <w:t>:</w:t>
      </w:r>
    </w:p>
    <w:p w:rsidR="00D413A8" w:rsidRDefault="00D413A8" w:rsidP="005363EC">
      <w:pPr>
        <w:pStyle w:val="a3"/>
        <w:ind w:left="0" w:firstLine="426"/>
      </w:pPr>
      <w:r>
        <w:t xml:space="preserve">- предварительная схема </w:t>
      </w:r>
    </w:p>
    <w:p w:rsidR="00FA39E9" w:rsidRDefault="00FA39E9" w:rsidP="005363EC">
      <w:pPr>
        <w:pStyle w:val="a3"/>
        <w:ind w:left="0" w:firstLine="426"/>
      </w:pPr>
      <w:r>
        <w:t>-смета 1 этап.</w:t>
      </w:r>
    </w:p>
    <w:p w:rsidR="003A4809" w:rsidRDefault="00E04F83" w:rsidP="005363EC">
      <w:pPr>
        <w:ind w:firstLine="426"/>
      </w:pPr>
      <w:r>
        <w:t>8. Разработка способов пополнения бюджета СНТ</w:t>
      </w:r>
      <w:r w:rsidR="006419A8">
        <w:t xml:space="preserve"> для решения хозяйственных вопросов.</w:t>
      </w:r>
    </w:p>
    <w:p w:rsidR="00F60990" w:rsidRDefault="00F60990" w:rsidP="005363EC">
      <w:pPr>
        <w:ind w:firstLine="426"/>
      </w:pPr>
      <w:r>
        <w:t>Результат: 2 варианта.</w:t>
      </w:r>
    </w:p>
    <w:p w:rsidR="00710C59" w:rsidRDefault="00710C59" w:rsidP="00667F29">
      <w:pPr>
        <w:ind w:left="426"/>
      </w:pPr>
      <w:r>
        <w:t xml:space="preserve">9. Ямочный ремонт дороги по </w:t>
      </w:r>
      <w:proofErr w:type="spellStart"/>
      <w:r>
        <w:t>ул.Сосновая</w:t>
      </w:r>
      <w:proofErr w:type="spellEnd"/>
      <w:r>
        <w:t xml:space="preserve">  от перекрестка со 2-м </w:t>
      </w:r>
      <w:proofErr w:type="spellStart"/>
      <w:r>
        <w:t>Термозаводским</w:t>
      </w:r>
      <w:proofErr w:type="spellEnd"/>
      <w:r>
        <w:t xml:space="preserve"> проездом до дома 17 ул. Сосновая,  2020г.</w:t>
      </w:r>
      <w:r w:rsidR="00CB5F75">
        <w:t xml:space="preserve"> Личные средства.</w:t>
      </w:r>
    </w:p>
    <w:p w:rsidR="00CB5F75" w:rsidRDefault="00CB5F75" w:rsidP="005363EC">
      <w:pPr>
        <w:ind w:firstLine="426"/>
      </w:pPr>
      <w:r>
        <w:t>10.Разработтка предложений по оптимизации делопроизводства в СНТ.</w:t>
      </w:r>
    </w:p>
    <w:p w:rsidR="00432A52" w:rsidRDefault="00432A52" w:rsidP="005363EC">
      <w:pPr>
        <w:ind w:firstLine="426"/>
      </w:pPr>
      <w:r>
        <w:t>-заключение договоров с подрядчиками на тендерной основе.</w:t>
      </w:r>
    </w:p>
    <w:p w:rsidR="00432A52" w:rsidRDefault="00432A52" w:rsidP="005363EC">
      <w:pPr>
        <w:ind w:firstLine="426"/>
      </w:pPr>
      <w:r>
        <w:t>-тестирование системы «Цифровые СНТ» для экспресс-опросов и голосований</w:t>
      </w:r>
      <w:r w:rsidR="00F352DB">
        <w:t xml:space="preserve"> по любым вопросам СНТ.</w:t>
      </w:r>
    </w:p>
    <w:sectPr w:rsidR="00432A52" w:rsidSect="00710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2142E"/>
    <w:multiLevelType w:val="hybridMultilevel"/>
    <w:tmpl w:val="518A712C"/>
    <w:lvl w:ilvl="0" w:tplc="934665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09"/>
    <w:rsid w:val="000E7278"/>
    <w:rsid w:val="002847BC"/>
    <w:rsid w:val="003A4809"/>
    <w:rsid w:val="003B3E56"/>
    <w:rsid w:val="00432A52"/>
    <w:rsid w:val="005363EC"/>
    <w:rsid w:val="006419A8"/>
    <w:rsid w:val="00667F29"/>
    <w:rsid w:val="00710C59"/>
    <w:rsid w:val="00724F91"/>
    <w:rsid w:val="007D42B4"/>
    <w:rsid w:val="00BB4F16"/>
    <w:rsid w:val="00CB5F75"/>
    <w:rsid w:val="00D413A8"/>
    <w:rsid w:val="00E04F83"/>
    <w:rsid w:val="00F352DB"/>
    <w:rsid w:val="00F60990"/>
    <w:rsid w:val="00FA39E9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C0A57-C415-4EEE-A4AE-22CFD44B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Valentina Oganesyan</cp:lastModifiedBy>
  <cp:revision>2</cp:revision>
  <dcterms:created xsi:type="dcterms:W3CDTF">2021-09-06T06:26:00Z</dcterms:created>
  <dcterms:modified xsi:type="dcterms:W3CDTF">2021-09-06T06:26:00Z</dcterms:modified>
</cp:coreProperties>
</file>